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3879"/>
        <w:gridCol w:w="2483"/>
        <w:gridCol w:w="17"/>
      </w:tblGrid>
      <w:tr w:rsidR="00B96029" w:rsidTr="00B96029">
        <w:tc>
          <w:tcPr>
            <w:tcW w:w="103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6029" w:rsidRDefault="00B96029" w:rsidP="003A2974">
            <w:pPr>
              <w:pStyle w:val="a3"/>
              <w:snapToGrid w:val="0"/>
            </w:pPr>
            <w:bookmarkStart w:id="0" w:name="_GoBack"/>
            <w:bookmarkEnd w:id="0"/>
          </w:p>
          <w:p w:rsidR="00B96029" w:rsidRDefault="00B96029" w:rsidP="003A297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32"/>
                <w:szCs w:val="32"/>
              </w:rPr>
              <w:t>Мастерская для технологов по изготовлению театрального костюма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Федосеева Светлана Вячеславовна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" w:name="_GoBack3"/>
            <w:bookmarkEnd w:id="1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Театр актера и куклы РС(Я)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Нерюнгри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Ковалева Элина Геннадьевна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Симонова Любовь Ильинична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Савчиц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Касурова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Хабаровский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Крохун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Наталья Константиновна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line="10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Уссурийск 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Гаврилова Светлана Сергеевна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Амурский областной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Тышкенова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Бурятский театр оперы и балета им.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Цыдынжапова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cs="Times New Roman"/>
                <w:sz w:val="28"/>
                <w:szCs w:val="28"/>
              </w:rPr>
              <w:t>Улан-Удэ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Чигринова Ирина Анатольевна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Магаданский драматический и музыкальный театр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Магадан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Корнева Лариса Сергеевна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Центр театрального искусства "Бенефис"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Хабаровск</w:t>
            </w:r>
          </w:p>
        </w:tc>
      </w:tr>
      <w:tr w:rsidR="00B96029" w:rsidTr="00B96029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Дилиндреева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9" w:rsidRDefault="00B96029" w:rsidP="003A2974">
            <w:pPr>
              <w:spacing w:after="0"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Владивосток</w:t>
            </w:r>
          </w:p>
        </w:tc>
      </w:tr>
    </w:tbl>
    <w:p w:rsidR="00B96029" w:rsidRDefault="00B96029"/>
    <w:sectPr w:rsidR="00B96029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29"/>
    <w:rsid w:val="00775517"/>
    <w:rsid w:val="00B96029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16E7"/>
  <w15:chartTrackingRefBased/>
  <w15:docId w15:val="{D6DB2337-2FC1-473F-B587-EE7FFFB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960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2019-09-11T10:38:00Z</dcterms:created>
  <dcterms:modified xsi:type="dcterms:W3CDTF">2019-09-11T10:38:00Z</dcterms:modified>
</cp:coreProperties>
</file>