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E5825" w14:textId="568D98F0" w:rsidR="00D41B42" w:rsidRDefault="00D41B42" w:rsidP="00BF7D34">
      <w:pPr>
        <w:widowControl w:val="0"/>
        <w:tabs>
          <w:tab w:val="left" w:pos="20"/>
          <w:tab w:val="left" w:pos="247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jc w:val="both"/>
        <w:rPr>
          <w:rFonts w:ascii="Times" w:eastAsia="Times New Roman" w:hAnsi="Times" w:cs="Arial Narrow"/>
          <w:lang w:eastAsia="zh-CN"/>
        </w:rPr>
      </w:pPr>
      <w:bookmarkStart w:id="0" w:name="OLE_LINK1"/>
      <w:bookmarkStart w:id="1" w:name="OLE_LINK2"/>
      <w:bookmarkStart w:id="2" w:name="_GoBack"/>
      <w:bookmarkEnd w:id="2"/>
      <w:r w:rsidRPr="00D41B42">
        <w:rPr>
          <w:rFonts w:ascii="Times" w:eastAsia="Times New Roman" w:hAnsi="Times" w:cs="Arial Narrow"/>
          <w:lang w:eastAsia="zh-CN"/>
        </w:rPr>
        <w:t xml:space="preserve">Союз театральных деятелей РФ на конкурсной основе предоставляет гранты на издание </w:t>
      </w:r>
      <w:r w:rsidR="00BF7D34">
        <w:rPr>
          <w:rFonts w:ascii="Times" w:eastAsia="Times New Roman" w:hAnsi="Times" w:cs="Arial Narrow"/>
          <w:lang w:eastAsia="zh-CN"/>
        </w:rPr>
        <w:t>периодических изданий о театре и театральном искусстве</w:t>
      </w:r>
      <w:r w:rsidRPr="00D41B42">
        <w:rPr>
          <w:rFonts w:ascii="Times" w:eastAsia="Times New Roman" w:hAnsi="Times" w:cs="Arial Narrow"/>
          <w:lang w:eastAsia="zh-CN"/>
        </w:rPr>
        <w:t>.</w:t>
      </w:r>
      <w:r w:rsidR="00A5062F">
        <w:rPr>
          <w:rFonts w:ascii="Times" w:eastAsia="Times New Roman" w:hAnsi="Times" w:cs="Arial Narrow"/>
          <w:lang w:eastAsia="zh-CN"/>
        </w:rPr>
        <w:t xml:space="preserve"> </w:t>
      </w:r>
    </w:p>
    <w:p w14:paraId="57255079" w14:textId="77777777" w:rsidR="00A5062F" w:rsidRPr="00A5062F" w:rsidRDefault="00A5062F" w:rsidP="00A5062F">
      <w:pPr>
        <w:widowControl w:val="0"/>
        <w:tabs>
          <w:tab w:val="left" w:pos="20"/>
          <w:tab w:val="left" w:pos="247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ind w:firstLine="567"/>
        <w:jc w:val="both"/>
        <w:rPr>
          <w:rFonts w:ascii="Times" w:eastAsia="Times New Roman" w:hAnsi="Times" w:cs="Arial Narrow"/>
          <w:lang w:eastAsia="zh-CN"/>
        </w:rPr>
      </w:pPr>
    </w:p>
    <w:p w14:paraId="27D4089F" w14:textId="1B7954A4" w:rsidR="005307E5" w:rsidRPr="00A5062F" w:rsidRDefault="00930ACB" w:rsidP="001A31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ind w:firstLine="567"/>
        <w:jc w:val="both"/>
        <w:rPr>
          <w:rFonts w:ascii="Times New Roman" w:hAnsi="Times New Roman" w:cs="Times New Roman"/>
          <w:b/>
          <w:bCs/>
        </w:rPr>
      </w:pPr>
      <w:r w:rsidRPr="00A5062F">
        <w:rPr>
          <w:rFonts w:ascii="Times New Roman" w:hAnsi="Times New Roman" w:cs="Times New Roman"/>
          <w:b/>
          <w:bCs/>
        </w:rPr>
        <w:t>Цели</w:t>
      </w:r>
      <w:r w:rsidR="005307E5" w:rsidRPr="00A5062F">
        <w:rPr>
          <w:rFonts w:ascii="Times New Roman" w:hAnsi="Times New Roman" w:cs="Times New Roman"/>
        </w:rPr>
        <w:t xml:space="preserve"> </w:t>
      </w:r>
      <w:r w:rsidR="005307E5" w:rsidRPr="00A5062F">
        <w:rPr>
          <w:rFonts w:ascii="Times New Roman" w:hAnsi="Times New Roman" w:cs="Times New Roman"/>
          <w:b/>
          <w:bCs/>
        </w:rPr>
        <w:t>конкурса:</w:t>
      </w:r>
    </w:p>
    <w:p w14:paraId="7023B704" w14:textId="40652690" w:rsidR="006257F5" w:rsidRPr="00D41B42" w:rsidRDefault="00930ACB" w:rsidP="00D41B42">
      <w:pPr>
        <w:pStyle w:val="a5"/>
        <w:widowControl w:val="0"/>
        <w:numPr>
          <w:ilvl w:val="0"/>
          <w:numId w:val="18"/>
        </w:numPr>
        <w:tabs>
          <w:tab w:val="left" w:pos="20"/>
          <w:tab w:val="left" w:pos="247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jc w:val="both"/>
        <w:rPr>
          <w:rFonts w:ascii="Times" w:eastAsia="Times New Roman" w:hAnsi="Times" w:cs="Arial Narrow"/>
          <w:lang w:eastAsia="zh-CN"/>
        </w:rPr>
      </w:pPr>
      <w:r w:rsidRPr="00D41B42">
        <w:rPr>
          <w:rFonts w:ascii="Times" w:eastAsia="Times New Roman" w:hAnsi="Times" w:cs="Arial Narrow"/>
          <w:lang w:eastAsia="zh-CN"/>
        </w:rPr>
        <w:t xml:space="preserve">поддержка </w:t>
      </w:r>
      <w:r w:rsidR="00D41B42" w:rsidRPr="00D41B42">
        <w:rPr>
          <w:rFonts w:ascii="Times" w:eastAsia="Times New Roman" w:hAnsi="Times" w:cs="Arial Narrow"/>
          <w:lang w:eastAsia="zh-CN"/>
        </w:rPr>
        <w:t>издательской деятельности в области театра,</w:t>
      </w:r>
    </w:p>
    <w:p w14:paraId="78B2983A" w14:textId="691545CD" w:rsidR="006257F5" w:rsidRPr="00D41B42" w:rsidRDefault="006257F5" w:rsidP="001337EB">
      <w:pPr>
        <w:pStyle w:val="a5"/>
        <w:widowControl w:val="0"/>
        <w:numPr>
          <w:ilvl w:val="0"/>
          <w:numId w:val="18"/>
        </w:numPr>
        <w:tabs>
          <w:tab w:val="left" w:pos="20"/>
          <w:tab w:val="left" w:pos="247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jc w:val="both"/>
        <w:rPr>
          <w:rFonts w:ascii="Times" w:eastAsia="Times New Roman" w:hAnsi="Times" w:cs="Arial Narrow"/>
          <w:lang w:eastAsia="zh-CN"/>
        </w:rPr>
      </w:pPr>
      <w:r w:rsidRPr="00D41B42">
        <w:rPr>
          <w:rFonts w:ascii="Times" w:eastAsia="Times New Roman" w:hAnsi="Times" w:cs="Arial Narrow"/>
          <w:lang w:eastAsia="zh-CN"/>
        </w:rPr>
        <w:t>знакомство зрителей России с современным театром,</w:t>
      </w:r>
    </w:p>
    <w:p w14:paraId="14E60004" w14:textId="3517AFDA" w:rsidR="004B6ADF" w:rsidRPr="00D41B42" w:rsidRDefault="005307E5" w:rsidP="00441718">
      <w:pPr>
        <w:pStyle w:val="a5"/>
        <w:widowControl w:val="0"/>
        <w:numPr>
          <w:ilvl w:val="0"/>
          <w:numId w:val="18"/>
        </w:numPr>
        <w:tabs>
          <w:tab w:val="left" w:pos="0"/>
          <w:tab w:val="left" w:pos="24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ind w:left="0" w:firstLine="0"/>
        <w:jc w:val="both"/>
        <w:rPr>
          <w:rFonts w:ascii="Times" w:eastAsia="Times New Roman" w:hAnsi="Times" w:cs="Arial Narrow"/>
          <w:lang w:eastAsia="zh-CN"/>
        </w:rPr>
      </w:pPr>
      <w:r w:rsidRPr="00D41B42">
        <w:rPr>
          <w:rFonts w:ascii="Times" w:eastAsia="Times New Roman" w:hAnsi="Times" w:cs="Arial Narrow"/>
          <w:lang w:eastAsia="zh-CN"/>
        </w:rPr>
        <w:t>содействие развитию и продвижению росси</w:t>
      </w:r>
      <w:r w:rsidR="00732EB0" w:rsidRPr="00D41B42">
        <w:rPr>
          <w:rFonts w:ascii="Times" w:eastAsia="Times New Roman" w:hAnsi="Times" w:cs="Arial Narrow"/>
          <w:lang w:eastAsia="zh-CN"/>
        </w:rPr>
        <w:t xml:space="preserve">йского театрального искусства </w:t>
      </w:r>
      <w:r w:rsidR="00B1347E" w:rsidRPr="00D41B42">
        <w:rPr>
          <w:rFonts w:ascii="Times" w:eastAsia="Times New Roman" w:hAnsi="Times" w:cs="Arial Narrow"/>
          <w:lang w:eastAsia="zh-CN"/>
        </w:rPr>
        <w:t>в </w:t>
      </w:r>
      <w:r w:rsidRPr="00D41B42">
        <w:rPr>
          <w:rFonts w:ascii="Times" w:eastAsia="Times New Roman" w:hAnsi="Times" w:cs="Arial Narrow"/>
          <w:lang w:eastAsia="zh-CN"/>
        </w:rPr>
        <w:t>России</w:t>
      </w:r>
      <w:r w:rsidR="00441718" w:rsidRPr="00D41B42">
        <w:rPr>
          <w:rFonts w:ascii="Times" w:eastAsia="Times New Roman" w:hAnsi="Times" w:cs="Arial Narrow"/>
          <w:lang w:eastAsia="zh-CN"/>
        </w:rPr>
        <w:t>.</w:t>
      </w:r>
    </w:p>
    <w:p w14:paraId="68C21F00" w14:textId="77777777" w:rsidR="00923E92" w:rsidRPr="00A5062F" w:rsidRDefault="00923E92" w:rsidP="00A5062F">
      <w:pPr>
        <w:widowControl w:val="0"/>
        <w:tabs>
          <w:tab w:val="left" w:pos="20"/>
          <w:tab w:val="left" w:pos="247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jc w:val="both"/>
        <w:rPr>
          <w:rFonts w:ascii="Arial" w:hAnsi="Arial" w:cs="Arial"/>
          <w:sz w:val="22"/>
          <w:szCs w:val="22"/>
        </w:rPr>
      </w:pPr>
    </w:p>
    <w:p w14:paraId="4078339E" w14:textId="0BF31C80" w:rsidR="004B6ADF" w:rsidRPr="00A5062F" w:rsidRDefault="004B6ADF" w:rsidP="00A50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ind w:firstLine="567"/>
        <w:jc w:val="both"/>
        <w:rPr>
          <w:rFonts w:ascii="Times New Roman" w:hAnsi="Times New Roman" w:cs="Times New Roman"/>
          <w:b/>
          <w:bCs/>
        </w:rPr>
      </w:pPr>
      <w:r w:rsidRPr="00A5062F">
        <w:rPr>
          <w:rFonts w:ascii="Times New Roman" w:hAnsi="Times New Roman" w:cs="Times New Roman"/>
          <w:b/>
          <w:bCs/>
        </w:rPr>
        <w:t>Условия участия в конкурсе:</w:t>
      </w:r>
    </w:p>
    <w:p w14:paraId="7567F277" w14:textId="7FD77154" w:rsidR="00D41B42" w:rsidRPr="006E5F3F" w:rsidRDefault="00D41B42" w:rsidP="00D41B42">
      <w:pPr>
        <w:pStyle w:val="a7"/>
        <w:spacing w:before="0" w:beforeAutospacing="0" w:after="0" w:afterAutospacing="0"/>
        <w:jc w:val="both"/>
      </w:pPr>
      <w:r w:rsidRPr="006E5F3F">
        <w:rPr>
          <w:rFonts w:ascii="Times" w:hAnsi="Times" w:cs="Arial Narrow"/>
        </w:rPr>
        <w:t>В конкурсе могут принимать участие юридические лица, предоставившие заявку проекта и необходимые документы в установленный срок. Получателями гранта не могут быть религиозные и политические общественные организации и объединения.</w:t>
      </w:r>
      <w:r w:rsidRPr="006E5F3F">
        <w:t xml:space="preserve"> </w:t>
      </w:r>
    </w:p>
    <w:p w14:paraId="2FCDA805" w14:textId="77777777" w:rsidR="00D41B42" w:rsidRDefault="00D41B42" w:rsidP="00D41B42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</w:p>
    <w:p w14:paraId="25E6DBAF" w14:textId="23DA84B2" w:rsidR="00A5062F" w:rsidRDefault="00A5062F" w:rsidP="00D41B42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  <w:r>
        <w:rPr>
          <w:rFonts w:ascii="Times" w:hAnsi="Times" w:cs="Arial Narrow"/>
        </w:rPr>
        <w:t xml:space="preserve">Максимальная сумма гранта </w:t>
      </w:r>
      <w:r w:rsidR="00BF7D34">
        <w:rPr>
          <w:rFonts w:ascii="Times" w:hAnsi="Times" w:cs="Arial Narrow"/>
        </w:rPr>
        <w:t>5</w:t>
      </w:r>
      <w:r>
        <w:rPr>
          <w:rFonts w:ascii="Times" w:hAnsi="Times" w:cs="Arial Narrow"/>
        </w:rPr>
        <w:t>00 000 рублей.</w:t>
      </w:r>
    </w:p>
    <w:p w14:paraId="7FB38F85" w14:textId="77777777" w:rsidR="00D41B42" w:rsidRPr="00A47269" w:rsidRDefault="00D41B42" w:rsidP="00D41B42">
      <w:pPr>
        <w:pStyle w:val="a7"/>
        <w:spacing w:before="0" w:beforeAutospacing="0" w:after="0" w:afterAutospacing="0"/>
        <w:jc w:val="both"/>
        <w:rPr>
          <w:rFonts w:ascii="Times" w:hAnsi="Times" w:cs="Arial Narrow"/>
          <w:lang w:val="en-US"/>
        </w:rPr>
      </w:pPr>
      <w:r w:rsidRPr="006E5F3F">
        <w:rPr>
          <w:rFonts w:ascii="Times" w:hAnsi="Times" w:cs="Arial Narrow"/>
        </w:rPr>
        <w:t xml:space="preserve">Срок предоставления документов для заключения договора – не больше 4 недель после объявления результатов. </w:t>
      </w:r>
    </w:p>
    <w:p w14:paraId="2695DB00" w14:textId="10D69E77" w:rsidR="00D41B42" w:rsidRPr="006E5F3F" w:rsidRDefault="0049658C" w:rsidP="00D41B42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  <w:r>
        <w:rPr>
          <w:rFonts w:ascii="Times" w:hAnsi="Times" w:cs="Arial Narrow"/>
        </w:rPr>
        <w:t>Срок выхода тиража периодического издания</w:t>
      </w:r>
      <w:r w:rsidR="00D41B42" w:rsidRPr="006E5F3F">
        <w:rPr>
          <w:rFonts w:ascii="Times" w:hAnsi="Times" w:cs="Arial Narrow"/>
        </w:rPr>
        <w:t xml:space="preserve"> – со дня</w:t>
      </w:r>
      <w:r w:rsidR="00D41B42">
        <w:rPr>
          <w:rFonts w:ascii="Times" w:hAnsi="Times" w:cs="Arial Narrow"/>
        </w:rPr>
        <w:t xml:space="preserve"> подписания договора</w:t>
      </w:r>
      <w:r w:rsidR="00D41B42" w:rsidRPr="006E5F3F">
        <w:rPr>
          <w:rFonts w:ascii="Times" w:hAnsi="Times" w:cs="Arial Narrow"/>
        </w:rPr>
        <w:t xml:space="preserve"> до 20 ноября 2017 года.</w:t>
      </w:r>
    </w:p>
    <w:p w14:paraId="151F64D0" w14:textId="77777777" w:rsidR="001337EB" w:rsidRPr="001A31C1" w:rsidRDefault="001337EB" w:rsidP="005307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firstLine="680"/>
        <w:jc w:val="both"/>
        <w:rPr>
          <w:rFonts w:ascii="Arial" w:hAnsi="Arial" w:cs="Arial"/>
          <w:b/>
          <w:bCs/>
          <w:sz w:val="22"/>
          <w:szCs w:val="22"/>
        </w:rPr>
      </w:pPr>
    </w:p>
    <w:p w14:paraId="706B386E" w14:textId="0A242A66" w:rsidR="005307E5" w:rsidRPr="00A5062F" w:rsidRDefault="005307E5" w:rsidP="001A31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firstLine="567"/>
        <w:jc w:val="both"/>
        <w:rPr>
          <w:rFonts w:ascii="Times New Roman" w:hAnsi="Times New Roman" w:cs="Times New Roman"/>
          <w:b/>
          <w:bCs/>
        </w:rPr>
      </w:pPr>
      <w:r w:rsidRPr="00A5062F">
        <w:rPr>
          <w:rFonts w:ascii="Times New Roman" w:hAnsi="Times New Roman" w:cs="Times New Roman"/>
          <w:b/>
          <w:bCs/>
        </w:rPr>
        <w:t>Порядок предст</w:t>
      </w:r>
      <w:r w:rsidR="00923E92" w:rsidRPr="00A5062F">
        <w:rPr>
          <w:rFonts w:ascii="Times New Roman" w:hAnsi="Times New Roman" w:cs="Times New Roman"/>
          <w:b/>
          <w:bCs/>
        </w:rPr>
        <w:t>авления и отбора заявок</w:t>
      </w:r>
      <w:r w:rsidRPr="00A5062F">
        <w:rPr>
          <w:rFonts w:ascii="Times New Roman" w:hAnsi="Times New Roman" w:cs="Times New Roman"/>
          <w:b/>
          <w:bCs/>
        </w:rPr>
        <w:t>:</w:t>
      </w:r>
    </w:p>
    <w:p w14:paraId="5C60CEFE" w14:textId="18E598EF" w:rsidR="005307E5" w:rsidRPr="00A5062F" w:rsidRDefault="00164CD2" w:rsidP="00A5062F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  <w:r w:rsidRPr="00A5062F">
        <w:rPr>
          <w:rFonts w:ascii="Times" w:hAnsi="Times" w:cs="Arial Narrow"/>
        </w:rPr>
        <w:t>1.</w:t>
      </w:r>
      <w:r w:rsidR="005307E5" w:rsidRPr="00A5062F">
        <w:rPr>
          <w:rFonts w:ascii="Times" w:hAnsi="Times" w:cs="Arial Narrow"/>
        </w:rPr>
        <w:t>Зая</w:t>
      </w:r>
      <w:r w:rsidR="00732EB0" w:rsidRPr="00A5062F">
        <w:rPr>
          <w:rFonts w:ascii="Times" w:hAnsi="Times" w:cs="Arial Narrow"/>
        </w:rPr>
        <w:t xml:space="preserve">вки на участие в </w:t>
      </w:r>
      <w:r w:rsidR="005307E5" w:rsidRPr="00A5062F">
        <w:rPr>
          <w:rFonts w:ascii="Times" w:hAnsi="Times" w:cs="Arial Narrow"/>
        </w:rPr>
        <w:t>конкурсе представляются</w:t>
      </w:r>
      <w:r w:rsidR="00A5062F" w:rsidRPr="00A5062F">
        <w:rPr>
          <w:rFonts w:ascii="Times" w:hAnsi="Times" w:cs="Arial Narrow"/>
        </w:rPr>
        <w:t xml:space="preserve"> в срок до 30</w:t>
      </w:r>
      <w:r w:rsidRPr="00A5062F">
        <w:rPr>
          <w:rFonts w:ascii="Times" w:hAnsi="Times" w:cs="Arial Narrow"/>
        </w:rPr>
        <w:t xml:space="preserve"> июня 2017 года</w:t>
      </w:r>
      <w:r w:rsidR="00923E92" w:rsidRPr="00A5062F">
        <w:rPr>
          <w:rFonts w:ascii="Times" w:hAnsi="Times" w:cs="Arial Narrow"/>
        </w:rPr>
        <w:t xml:space="preserve"> в СТД </w:t>
      </w:r>
      <w:r w:rsidR="005307E5" w:rsidRPr="00A5062F">
        <w:rPr>
          <w:rFonts w:ascii="Times" w:hAnsi="Times" w:cs="Arial Narrow"/>
        </w:rPr>
        <w:t xml:space="preserve">РФ на электронную почту: </w:t>
      </w:r>
      <w:hyperlink r:id="rId6" w:history="1">
        <w:r w:rsidR="00923E92" w:rsidRPr="00A5062F">
          <w:rPr>
            <w:rFonts w:ascii="Times" w:hAnsi="Times" w:cs="Arial Narrow"/>
          </w:rPr>
          <w:t>grantstdrf@gmail.com</w:t>
        </w:r>
      </w:hyperlink>
    </w:p>
    <w:p w14:paraId="08F1CA02" w14:textId="77A971D2" w:rsidR="005307E5" w:rsidRPr="00A5062F" w:rsidRDefault="00164CD2" w:rsidP="00A5062F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  <w:r w:rsidRPr="00A5062F">
        <w:rPr>
          <w:rFonts w:ascii="Times" w:hAnsi="Times" w:cs="Arial Narrow"/>
        </w:rPr>
        <w:t>2.</w:t>
      </w:r>
      <w:r w:rsidR="00923E92" w:rsidRPr="00A5062F">
        <w:rPr>
          <w:rFonts w:ascii="Times" w:hAnsi="Times" w:cs="Arial Narrow"/>
        </w:rPr>
        <w:t>Отбор заявок</w:t>
      </w:r>
      <w:r w:rsidR="005307E5" w:rsidRPr="00A5062F">
        <w:rPr>
          <w:rFonts w:ascii="Times" w:hAnsi="Times" w:cs="Arial Narrow"/>
        </w:rPr>
        <w:t xml:space="preserve"> осуществляется на конкурсной основе.</w:t>
      </w:r>
    </w:p>
    <w:p w14:paraId="3EDF5923" w14:textId="21FB6BD1" w:rsidR="005307E5" w:rsidRPr="00A5062F" w:rsidRDefault="00164CD2" w:rsidP="00A5062F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  <w:r w:rsidRPr="00A5062F">
        <w:rPr>
          <w:rFonts w:ascii="Times" w:hAnsi="Times" w:cs="Arial Narrow"/>
        </w:rPr>
        <w:t xml:space="preserve">3. Результаты </w:t>
      </w:r>
      <w:r w:rsidR="005307E5" w:rsidRPr="00A5062F">
        <w:rPr>
          <w:rFonts w:ascii="Times" w:hAnsi="Times" w:cs="Arial Narrow"/>
        </w:rPr>
        <w:t xml:space="preserve">конкурса будут объявлены </w:t>
      </w:r>
      <w:r w:rsidR="00732EB0" w:rsidRPr="00A5062F">
        <w:rPr>
          <w:rFonts w:ascii="Times" w:hAnsi="Times" w:cs="Arial Narrow"/>
        </w:rPr>
        <w:t xml:space="preserve">после </w:t>
      </w:r>
      <w:r w:rsidR="00A5062F" w:rsidRPr="00A5062F">
        <w:rPr>
          <w:rFonts w:ascii="Times" w:hAnsi="Times" w:cs="Arial Narrow"/>
        </w:rPr>
        <w:t>20 июля</w:t>
      </w:r>
      <w:r w:rsidR="005307E5" w:rsidRPr="00A5062F">
        <w:rPr>
          <w:rFonts w:ascii="Times" w:hAnsi="Times" w:cs="Arial Narrow"/>
        </w:rPr>
        <w:t xml:space="preserve"> 2017 года на сайте stdrf.ru.</w:t>
      </w:r>
    </w:p>
    <w:p w14:paraId="1FF9A603" w14:textId="77777777" w:rsidR="00164CD2" w:rsidRPr="00A5062F" w:rsidRDefault="00164CD2" w:rsidP="00164CD2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b/>
          <w:bCs/>
        </w:rPr>
      </w:pPr>
    </w:p>
    <w:p w14:paraId="196B6637" w14:textId="5D3A1BDE" w:rsidR="005307E5" w:rsidRPr="00A5062F" w:rsidRDefault="00215AFE" w:rsidP="001A31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firstLine="567"/>
        <w:jc w:val="both"/>
        <w:rPr>
          <w:rFonts w:ascii="Times New Roman" w:hAnsi="Times New Roman" w:cs="Times New Roman"/>
          <w:b/>
          <w:bCs/>
        </w:rPr>
      </w:pPr>
      <w:r w:rsidRPr="00A5062F">
        <w:rPr>
          <w:rFonts w:ascii="Times New Roman" w:hAnsi="Times New Roman" w:cs="Times New Roman"/>
          <w:b/>
          <w:bCs/>
        </w:rPr>
        <w:t>Принципы финансирования</w:t>
      </w:r>
      <w:r w:rsidR="005307E5" w:rsidRPr="00A5062F">
        <w:rPr>
          <w:rFonts w:ascii="Times New Roman" w:hAnsi="Times New Roman" w:cs="Times New Roman"/>
          <w:b/>
          <w:bCs/>
        </w:rPr>
        <w:t>:</w:t>
      </w:r>
    </w:p>
    <w:p w14:paraId="483CFEEE" w14:textId="0A2A2C58" w:rsidR="005307E5" w:rsidRPr="00A5062F" w:rsidRDefault="005307E5" w:rsidP="001337EB">
      <w:pPr>
        <w:widowControl w:val="0"/>
        <w:numPr>
          <w:ilvl w:val="0"/>
          <w:numId w:val="5"/>
        </w:numPr>
        <w:tabs>
          <w:tab w:val="left" w:pos="20"/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left="284" w:hanging="284"/>
        <w:jc w:val="both"/>
        <w:rPr>
          <w:rFonts w:ascii="Times" w:eastAsia="Times New Roman" w:hAnsi="Times" w:cs="Arial Narrow"/>
          <w:lang w:eastAsia="zh-CN"/>
        </w:rPr>
      </w:pPr>
      <w:r w:rsidRPr="00A5062F">
        <w:rPr>
          <w:rFonts w:ascii="Times" w:eastAsia="Times New Roman" w:hAnsi="Times" w:cs="Arial Narrow"/>
          <w:lang w:eastAsia="zh-CN"/>
        </w:rPr>
        <w:t>Финанс</w:t>
      </w:r>
      <w:r w:rsidR="00215AFE" w:rsidRPr="00A5062F">
        <w:rPr>
          <w:rFonts w:ascii="Times" w:eastAsia="Times New Roman" w:hAnsi="Times" w:cs="Arial Narrow"/>
          <w:lang w:eastAsia="zh-CN"/>
        </w:rPr>
        <w:t xml:space="preserve">ирование </w:t>
      </w:r>
      <w:r w:rsidR="0049658C">
        <w:rPr>
          <w:rFonts w:ascii="Times" w:eastAsia="Times New Roman" w:hAnsi="Times" w:cs="Arial Narrow"/>
          <w:lang w:eastAsia="zh-CN"/>
        </w:rPr>
        <w:t xml:space="preserve">издания театральных периодических изданий (журналов, газет) </w:t>
      </w:r>
      <w:r w:rsidR="00A5062F" w:rsidRPr="00A5062F">
        <w:rPr>
          <w:rFonts w:ascii="Times" w:eastAsia="Times New Roman" w:hAnsi="Times" w:cs="Arial Narrow"/>
          <w:lang w:eastAsia="zh-CN"/>
        </w:rPr>
        <w:t xml:space="preserve"> </w:t>
      </w:r>
      <w:r w:rsidRPr="00A5062F">
        <w:rPr>
          <w:rFonts w:ascii="Times" w:eastAsia="Times New Roman" w:hAnsi="Times" w:cs="Arial Narrow"/>
          <w:lang w:eastAsia="zh-CN"/>
        </w:rPr>
        <w:t>осуществляется на долевой основе и является дополнительным целевым финансированием по отношению к иным форма</w:t>
      </w:r>
      <w:r w:rsidR="00215AFE" w:rsidRPr="00A5062F">
        <w:rPr>
          <w:rFonts w:ascii="Times" w:eastAsia="Times New Roman" w:hAnsi="Times" w:cs="Arial Narrow"/>
          <w:lang w:eastAsia="zh-CN"/>
        </w:rPr>
        <w:t>м финансирования</w:t>
      </w:r>
      <w:r w:rsidRPr="00A5062F">
        <w:rPr>
          <w:rFonts w:ascii="Times" w:eastAsia="Times New Roman" w:hAnsi="Times" w:cs="Arial Narrow"/>
          <w:lang w:eastAsia="zh-CN"/>
        </w:rPr>
        <w:t>.</w:t>
      </w:r>
    </w:p>
    <w:p w14:paraId="670CDE14" w14:textId="64E2AF0D" w:rsidR="005307E5" w:rsidRPr="00A5062F" w:rsidRDefault="005307E5" w:rsidP="00A5062F">
      <w:pPr>
        <w:widowControl w:val="0"/>
        <w:numPr>
          <w:ilvl w:val="0"/>
          <w:numId w:val="5"/>
        </w:numPr>
        <w:tabs>
          <w:tab w:val="left" w:pos="20"/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left="284" w:hanging="284"/>
        <w:jc w:val="both"/>
        <w:rPr>
          <w:rFonts w:ascii="Times" w:eastAsia="Times New Roman" w:hAnsi="Times" w:cs="Arial Narrow"/>
          <w:lang w:eastAsia="zh-CN"/>
        </w:rPr>
      </w:pPr>
      <w:r w:rsidRPr="00A5062F">
        <w:rPr>
          <w:rFonts w:ascii="Times" w:eastAsia="Times New Roman" w:hAnsi="Times" w:cs="Arial Narrow"/>
          <w:lang w:eastAsia="zh-CN"/>
        </w:rPr>
        <w:t>Мак</w:t>
      </w:r>
      <w:r w:rsidR="00732EB0" w:rsidRPr="00A5062F">
        <w:rPr>
          <w:rFonts w:ascii="Times" w:eastAsia="Times New Roman" w:hAnsi="Times" w:cs="Arial Narrow"/>
          <w:lang w:eastAsia="zh-CN"/>
        </w:rPr>
        <w:t xml:space="preserve">симальная сумма </w:t>
      </w:r>
      <w:r w:rsidRPr="00A5062F">
        <w:rPr>
          <w:rFonts w:ascii="Times" w:eastAsia="Times New Roman" w:hAnsi="Times" w:cs="Arial Narrow"/>
          <w:lang w:eastAsia="zh-CN"/>
        </w:rPr>
        <w:t>цел</w:t>
      </w:r>
      <w:r w:rsidR="00732EB0" w:rsidRPr="00A5062F">
        <w:rPr>
          <w:rFonts w:ascii="Times" w:eastAsia="Times New Roman" w:hAnsi="Times" w:cs="Arial Narrow"/>
          <w:lang w:eastAsia="zh-CN"/>
        </w:rPr>
        <w:t xml:space="preserve">евого </w:t>
      </w:r>
      <w:r w:rsidR="00215AFE" w:rsidRPr="00A5062F">
        <w:rPr>
          <w:rFonts w:ascii="Times" w:eastAsia="Times New Roman" w:hAnsi="Times" w:cs="Arial Narrow"/>
          <w:lang w:eastAsia="zh-CN"/>
        </w:rPr>
        <w:t>финансирования</w:t>
      </w:r>
      <w:r w:rsidR="00732EB0" w:rsidRPr="00A5062F">
        <w:rPr>
          <w:rFonts w:ascii="Times" w:eastAsia="Times New Roman" w:hAnsi="Times" w:cs="Arial Narrow"/>
          <w:lang w:eastAsia="zh-CN"/>
        </w:rPr>
        <w:t xml:space="preserve"> – </w:t>
      </w:r>
      <w:r w:rsidR="00A47269" w:rsidRPr="00A47269">
        <w:rPr>
          <w:rFonts w:ascii="Times" w:eastAsia="Times New Roman" w:hAnsi="Times" w:cs="Arial Narrow"/>
          <w:lang w:eastAsia="zh-CN"/>
        </w:rPr>
        <w:t>5</w:t>
      </w:r>
      <w:r w:rsidRPr="00A5062F">
        <w:rPr>
          <w:rFonts w:ascii="Times" w:eastAsia="Times New Roman" w:hAnsi="Times" w:cs="Arial Narrow"/>
          <w:lang w:eastAsia="zh-CN"/>
        </w:rPr>
        <w:t>00 </w:t>
      </w:r>
      <w:r w:rsidR="00732EB0" w:rsidRPr="00A5062F">
        <w:rPr>
          <w:rFonts w:ascii="Times" w:eastAsia="Times New Roman" w:hAnsi="Times" w:cs="Arial Narrow"/>
          <w:lang w:eastAsia="zh-CN"/>
        </w:rPr>
        <w:t>000 (</w:t>
      </w:r>
      <w:r w:rsidR="00A47269">
        <w:rPr>
          <w:rFonts w:ascii="Times" w:eastAsia="Times New Roman" w:hAnsi="Times" w:cs="Arial Narrow"/>
          <w:lang w:eastAsia="zh-CN"/>
        </w:rPr>
        <w:t>Пятьсот</w:t>
      </w:r>
      <w:r w:rsidRPr="00A5062F">
        <w:rPr>
          <w:rFonts w:ascii="Times" w:eastAsia="Times New Roman" w:hAnsi="Times" w:cs="Arial Narrow"/>
          <w:lang w:eastAsia="zh-CN"/>
        </w:rPr>
        <w:t xml:space="preserve"> тысяч) рублей.</w:t>
      </w:r>
    </w:p>
    <w:p w14:paraId="4E1197B8" w14:textId="77777777" w:rsidR="00546DF4" w:rsidRDefault="005307E5" w:rsidP="00546DF4">
      <w:pPr>
        <w:widowControl w:val="0"/>
        <w:numPr>
          <w:ilvl w:val="0"/>
          <w:numId w:val="5"/>
        </w:numPr>
        <w:tabs>
          <w:tab w:val="left" w:pos="20"/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left="284" w:hanging="284"/>
        <w:jc w:val="both"/>
        <w:rPr>
          <w:rFonts w:ascii="Times" w:eastAsia="Times New Roman" w:hAnsi="Times" w:cs="Arial Narrow"/>
          <w:lang w:eastAsia="zh-CN"/>
        </w:rPr>
      </w:pPr>
      <w:r w:rsidRPr="00A5062F">
        <w:rPr>
          <w:rFonts w:ascii="Times" w:eastAsia="Times New Roman" w:hAnsi="Times" w:cs="Arial Narrow"/>
          <w:lang w:eastAsia="zh-CN"/>
        </w:rPr>
        <w:t>Вы</w:t>
      </w:r>
      <w:r w:rsidR="00732EB0" w:rsidRPr="00A5062F">
        <w:rPr>
          <w:rFonts w:ascii="Times" w:eastAsia="Times New Roman" w:hAnsi="Times" w:cs="Arial Narrow"/>
          <w:lang w:eastAsia="zh-CN"/>
        </w:rPr>
        <w:t xml:space="preserve">деление средств </w:t>
      </w:r>
      <w:r w:rsidRPr="00A5062F">
        <w:rPr>
          <w:rFonts w:ascii="Times" w:eastAsia="Times New Roman" w:hAnsi="Times" w:cs="Arial Narrow"/>
          <w:lang w:eastAsia="zh-CN"/>
        </w:rPr>
        <w:t>целевого финансирования осуществляется на основании Договора между СТД РФ и Организацией – получателем данного финансирования. Указанным Договором определяется также порядок и форма финансовой отчетности Организации – получателя о ре</w:t>
      </w:r>
      <w:r w:rsidR="00732EB0" w:rsidRPr="00A5062F">
        <w:rPr>
          <w:rFonts w:ascii="Times" w:eastAsia="Times New Roman" w:hAnsi="Times" w:cs="Arial Narrow"/>
          <w:lang w:eastAsia="zh-CN"/>
        </w:rPr>
        <w:t>ализации средств</w:t>
      </w:r>
      <w:r w:rsidR="00546DF4">
        <w:rPr>
          <w:rFonts w:ascii="Times" w:eastAsia="Times New Roman" w:hAnsi="Times" w:cs="Arial Narrow"/>
          <w:lang w:eastAsia="zh-CN"/>
        </w:rPr>
        <w:t xml:space="preserve"> целевого финансирования,</w:t>
      </w:r>
    </w:p>
    <w:p w14:paraId="77F1D78C" w14:textId="057736AE" w:rsidR="00546DF4" w:rsidRPr="00546DF4" w:rsidRDefault="00546DF4" w:rsidP="00546DF4">
      <w:pPr>
        <w:widowControl w:val="0"/>
        <w:numPr>
          <w:ilvl w:val="0"/>
          <w:numId w:val="5"/>
        </w:numPr>
        <w:tabs>
          <w:tab w:val="left" w:pos="20"/>
          <w:tab w:val="left" w:pos="14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left="284" w:hanging="284"/>
        <w:jc w:val="both"/>
        <w:rPr>
          <w:rFonts w:ascii="Times" w:eastAsia="Times New Roman" w:hAnsi="Times" w:cs="Arial Narrow"/>
          <w:lang w:eastAsia="zh-CN"/>
        </w:rPr>
      </w:pPr>
      <w:r w:rsidRPr="00546DF4">
        <w:rPr>
          <w:rFonts w:ascii="Times" w:eastAsia="Times New Roman" w:hAnsi="Times" w:cs="Arial Narrow"/>
          <w:lang w:eastAsia="zh-CN"/>
        </w:rPr>
        <w:t>Расходы</w:t>
      </w:r>
      <w:r w:rsidR="0049658C">
        <w:rPr>
          <w:rFonts w:ascii="Times" w:eastAsia="Times New Roman" w:hAnsi="Times" w:cs="Arial Narrow"/>
          <w:lang w:eastAsia="zh-CN"/>
        </w:rPr>
        <w:t xml:space="preserve"> по изданию театрального периодического издания</w:t>
      </w:r>
      <w:r w:rsidRPr="00546DF4">
        <w:rPr>
          <w:rFonts w:ascii="Times" w:eastAsia="Times New Roman" w:hAnsi="Times" w:cs="Arial Narrow"/>
          <w:lang w:eastAsia="zh-CN"/>
        </w:rPr>
        <w:t>, понесенные ранее даты перечисления целевого финансирования</w:t>
      </w:r>
      <w:r w:rsidR="005C35B3">
        <w:rPr>
          <w:rFonts w:ascii="Times" w:eastAsia="Times New Roman" w:hAnsi="Times" w:cs="Arial Narrow"/>
          <w:lang w:eastAsia="zh-CN"/>
        </w:rPr>
        <w:t xml:space="preserve"> на счет организации – получателя средств</w:t>
      </w:r>
      <w:r w:rsidRPr="00546DF4">
        <w:rPr>
          <w:rFonts w:ascii="Times" w:eastAsia="Times New Roman" w:hAnsi="Times" w:cs="Arial Narrow"/>
          <w:lang w:eastAsia="zh-CN"/>
        </w:rPr>
        <w:t>, не допускаются.</w:t>
      </w:r>
    </w:p>
    <w:p w14:paraId="4C5D91E8" w14:textId="77777777" w:rsidR="003C16E4" w:rsidRDefault="003C16E4" w:rsidP="003C16E4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sz w:val="22"/>
          <w:szCs w:val="22"/>
        </w:rPr>
      </w:pPr>
    </w:p>
    <w:p w14:paraId="51DBE1EB" w14:textId="17FCDD5A" w:rsidR="005C35B3" w:rsidRDefault="005C35B3" w:rsidP="005C35B3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firstLine="567"/>
        <w:jc w:val="both"/>
        <w:rPr>
          <w:rFonts w:ascii="Times New Roman" w:hAnsi="Times New Roman" w:cs="Times New Roman"/>
          <w:b/>
          <w:bCs/>
        </w:rPr>
      </w:pPr>
      <w:r w:rsidRPr="005C35B3">
        <w:rPr>
          <w:rFonts w:ascii="Times New Roman" w:hAnsi="Times New Roman" w:cs="Times New Roman"/>
          <w:b/>
          <w:bCs/>
        </w:rPr>
        <w:t>Договор, заключенный между СТД РФ и Организацией – получателем финансирования, также предусматривает:</w:t>
      </w:r>
    </w:p>
    <w:p w14:paraId="27739542" w14:textId="7D982A27" w:rsidR="005C35B3" w:rsidRPr="0023535A" w:rsidRDefault="0023535A" w:rsidP="0023535A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  <w:r>
        <w:rPr>
          <w:rFonts w:ascii="Times" w:hAnsi="Times" w:cs="Arial Narrow"/>
        </w:rPr>
        <w:t>1.О</w:t>
      </w:r>
      <w:r w:rsidR="005C35B3" w:rsidRPr="0023535A">
        <w:rPr>
          <w:rFonts w:ascii="Times" w:hAnsi="Times" w:cs="Arial Narrow"/>
        </w:rPr>
        <w:t>бязанность Организации – получателя финансирования вернуть в бюджет СТД неиспользованные средства или средства, использованные не по целевому назначению;</w:t>
      </w:r>
    </w:p>
    <w:p w14:paraId="1831BE00" w14:textId="71DAD724" w:rsidR="005C35B3" w:rsidRPr="0023535A" w:rsidRDefault="007B153B" w:rsidP="0023535A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  <w:r>
        <w:rPr>
          <w:rFonts w:ascii="Times" w:hAnsi="Times" w:cs="Arial Narrow"/>
        </w:rPr>
        <w:t>2.У</w:t>
      </w:r>
      <w:r w:rsidR="005C35B3" w:rsidRPr="0023535A">
        <w:rPr>
          <w:rFonts w:ascii="Times" w:hAnsi="Times" w:cs="Arial Narrow"/>
        </w:rPr>
        <w:t>словия о безвозмездности передачи определенной части тиража издания в СТД и (или) иные организации, указанные в договоре с Организацией – получателем финансирования для презентационных нужд;</w:t>
      </w:r>
    </w:p>
    <w:p w14:paraId="4752C23E" w14:textId="09860504" w:rsidR="005C35B3" w:rsidRPr="0023535A" w:rsidRDefault="007B153B" w:rsidP="0023535A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  <w:r>
        <w:rPr>
          <w:rFonts w:ascii="Times" w:hAnsi="Times" w:cs="Arial Narrow"/>
        </w:rPr>
        <w:t>3</w:t>
      </w:r>
      <w:r w:rsidR="0023535A">
        <w:rPr>
          <w:rFonts w:ascii="Times" w:hAnsi="Times" w:cs="Arial Narrow"/>
        </w:rPr>
        <w:t>.У</w:t>
      </w:r>
      <w:r w:rsidR="005C35B3" w:rsidRPr="0023535A">
        <w:rPr>
          <w:rFonts w:ascii="Times" w:hAnsi="Times" w:cs="Arial Narrow"/>
        </w:rPr>
        <w:t>словие о безвозмездной передаче автору (авторам) экземпляров издания;</w:t>
      </w:r>
    </w:p>
    <w:p w14:paraId="4CF29FDC" w14:textId="0D049E7C" w:rsidR="005C35B3" w:rsidRPr="0023535A" w:rsidRDefault="007B153B" w:rsidP="0023535A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  <w:r>
        <w:rPr>
          <w:rFonts w:ascii="Times" w:hAnsi="Times" w:cs="Arial Narrow"/>
        </w:rPr>
        <w:lastRenderedPageBreak/>
        <w:t>4</w:t>
      </w:r>
      <w:r w:rsidR="0023535A">
        <w:rPr>
          <w:rFonts w:ascii="Times" w:hAnsi="Times" w:cs="Arial Narrow"/>
        </w:rPr>
        <w:t>.У</w:t>
      </w:r>
      <w:r w:rsidR="005C35B3" w:rsidRPr="0023535A">
        <w:rPr>
          <w:rFonts w:ascii="Times" w:hAnsi="Times" w:cs="Arial Narrow"/>
        </w:rPr>
        <w:t>словие о публикации социальной рекламы и иной информации презентационного характера в изданиях, решение о включении такой информации принимается Экспертным советом;</w:t>
      </w:r>
    </w:p>
    <w:p w14:paraId="034E91E2" w14:textId="1DB91940" w:rsidR="0023535A" w:rsidRPr="0023535A" w:rsidRDefault="007B153B" w:rsidP="0023535A">
      <w:pPr>
        <w:pStyle w:val="a7"/>
        <w:spacing w:before="0" w:beforeAutospacing="0" w:after="0" w:afterAutospacing="0"/>
        <w:jc w:val="both"/>
        <w:rPr>
          <w:rFonts w:ascii="Times" w:hAnsi="Times" w:cs="Arial Narrow"/>
        </w:rPr>
      </w:pPr>
      <w:r>
        <w:rPr>
          <w:rFonts w:ascii="Times" w:hAnsi="Times" w:cs="Arial Narrow"/>
        </w:rPr>
        <w:t>5</w:t>
      </w:r>
      <w:r w:rsidR="0023535A">
        <w:rPr>
          <w:rFonts w:ascii="Times" w:hAnsi="Times" w:cs="Arial Narrow"/>
        </w:rPr>
        <w:t>.С</w:t>
      </w:r>
      <w:r w:rsidR="005C35B3" w:rsidRPr="0023535A">
        <w:rPr>
          <w:rFonts w:ascii="Times" w:hAnsi="Times" w:cs="Arial Narrow"/>
        </w:rPr>
        <w:t xml:space="preserve">ведения об обладании Организацией – получателем финансирования прав на использование </w:t>
      </w:r>
      <w:r w:rsidR="0023535A" w:rsidRPr="0023535A">
        <w:rPr>
          <w:rFonts w:ascii="Times" w:hAnsi="Times" w:cs="Arial Narrow"/>
        </w:rPr>
        <w:t>материалов, использованных в издании;</w:t>
      </w:r>
    </w:p>
    <w:p w14:paraId="198E928B" w14:textId="6862D915" w:rsidR="0023535A" w:rsidRPr="0023535A" w:rsidRDefault="007B153B" w:rsidP="002353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eastAsia="Times New Roman" w:hAnsi="Times" w:cs="Arial Narrow"/>
          <w:lang w:eastAsia="zh-CN"/>
        </w:rPr>
      </w:pPr>
      <w:r>
        <w:rPr>
          <w:rFonts w:ascii="Times" w:eastAsia="Times New Roman" w:hAnsi="Times" w:cs="Arial Narrow"/>
          <w:lang w:eastAsia="zh-CN"/>
        </w:rPr>
        <w:t>6</w:t>
      </w:r>
      <w:r w:rsidR="0023535A">
        <w:rPr>
          <w:rFonts w:ascii="Times" w:eastAsia="Times New Roman" w:hAnsi="Times" w:cs="Arial Narrow"/>
          <w:lang w:eastAsia="zh-CN"/>
        </w:rPr>
        <w:t>.У</w:t>
      </w:r>
      <w:r w:rsidR="005C35B3" w:rsidRPr="0023535A">
        <w:rPr>
          <w:rFonts w:ascii="Times" w:eastAsia="Times New Roman" w:hAnsi="Times" w:cs="Arial Narrow"/>
          <w:lang w:eastAsia="zh-CN"/>
        </w:rPr>
        <w:t>слови</w:t>
      </w:r>
      <w:r w:rsidR="0023535A" w:rsidRPr="0023535A">
        <w:rPr>
          <w:rFonts w:ascii="Times" w:eastAsia="Times New Roman" w:hAnsi="Times" w:cs="Arial Narrow"/>
          <w:lang w:eastAsia="zh-CN"/>
        </w:rPr>
        <w:t xml:space="preserve">е о том, что во всех </w:t>
      </w:r>
      <w:r w:rsidR="005C35B3" w:rsidRPr="0023535A">
        <w:rPr>
          <w:rFonts w:ascii="Times" w:eastAsia="Times New Roman" w:hAnsi="Times" w:cs="Arial Narrow"/>
          <w:lang w:eastAsia="zh-CN"/>
        </w:rPr>
        <w:t>печатных изданиях должен быть размещен утвержденный логотип</w:t>
      </w:r>
      <w:r w:rsidR="0023535A" w:rsidRPr="0023535A">
        <w:rPr>
          <w:rFonts w:ascii="Times" w:eastAsia="Times New Roman" w:hAnsi="Times" w:cs="Arial Narrow"/>
          <w:lang w:eastAsia="zh-CN"/>
        </w:rPr>
        <w:t xml:space="preserve"> – символика СТД РФ и полное фирменное наименование СТД РФ, а именно: Союз театральных деятелей  Российской Федерации.</w:t>
      </w:r>
    </w:p>
    <w:p w14:paraId="2A9AF0D0" w14:textId="77777777" w:rsidR="005C35B3" w:rsidRDefault="005C35B3" w:rsidP="00A50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4F3AB6F0" w14:textId="77777777" w:rsidR="00A5062F" w:rsidRPr="00A5062F" w:rsidRDefault="00A5062F" w:rsidP="00A472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b/>
          <w:bCs/>
        </w:rPr>
      </w:pPr>
      <w:r w:rsidRPr="00A5062F">
        <w:rPr>
          <w:rFonts w:ascii="Times New Roman" w:hAnsi="Times New Roman" w:cs="Times New Roman"/>
          <w:b/>
          <w:bCs/>
        </w:rPr>
        <w:t>Приоритетными для финансирования являются заявки, отвечающие следующим критериям:</w:t>
      </w:r>
    </w:p>
    <w:p w14:paraId="1A88E55D" w14:textId="3BF2790B" w:rsidR="00A5062F" w:rsidRPr="006E5F3F" w:rsidRDefault="00A5062F" w:rsidP="00A5062F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 Narrow"/>
          <w:bCs/>
        </w:rPr>
      </w:pPr>
      <w:r w:rsidRPr="006E5F3F">
        <w:rPr>
          <w:rFonts w:ascii="Times" w:hAnsi="Times" w:cs="Arial Narrow"/>
          <w:bCs/>
        </w:rPr>
        <w:t xml:space="preserve">- </w:t>
      </w:r>
      <w:proofErr w:type="spellStart"/>
      <w:proofErr w:type="gramStart"/>
      <w:r w:rsidRPr="006E5F3F">
        <w:rPr>
          <w:rFonts w:ascii="Times" w:hAnsi="Times" w:cs="Arial Narrow"/>
          <w:bCs/>
        </w:rPr>
        <w:t>Соци</w:t>
      </w:r>
      <w:r w:rsidR="00A47269">
        <w:rPr>
          <w:rFonts w:ascii="Times" w:hAnsi="Times" w:cs="Arial Narrow"/>
          <w:bCs/>
        </w:rPr>
        <w:t>о</w:t>
      </w:r>
      <w:proofErr w:type="spellEnd"/>
      <w:r w:rsidR="00A47269">
        <w:rPr>
          <w:rFonts w:ascii="Times" w:hAnsi="Times" w:cs="Arial Narrow"/>
          <w:bCs/>
        </w:rPr>
        <w:t>-культурная</w:t>
      </w:r>
      <w:proofErr w:type="gramEnd"/>
      <w:r w:rsidRPr="006E5F3F">
        <w:rPr>
          <w:rFonts w:ascii="Times" w:hAnsi="Times" w:cs="Arial Narrow"/>
          <w:bCs/>
        </w:rPr>
        <w:t xml:space="preserve"> значимость</w:t>
      </w:r>
      <w:r w:rsidR="00A47269">
        <w:rPr>
          <w:rFonts w:ascii="Times" w:hAnsi="Times" w:cs="Arial Narrow"/>
          <w:bCs/>
        </w:rPr>
        <w:t>;</w:t>
      </w:r>
    </w:p>
    <w:p w14:paraId="10D3E1E7" w14:textId="73CCF2B8" w:rsidR="00A5062F" w:rsidRDefault="00A5062F" w:rsidP="00A5062F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 Narrow"/>
          <w:bCs/>
        </w:rPr>
      </w:pPr>
      <w:r w:rsidRPr="006E5F3F">
        <w:rPr>
          <w:rFonts w:ascii="Times" w:hAnsi="Times" w:cs="Arial Narrow"/>
          <w:bCs/>
        </w:rPr>
        <w:t xml:space="preserve">- </w:t>
      </w:r>
      <w:r>
        <w:rPr>
          <w:rFonts w:ascii="Times" w:hAnsi="Times" w:cs="Arial Narrow"/>
          <w:bCs/>
        </w:rPr>
        <w:t>Оригинальность и высокий профессиональный</w:t>
      </w:r>
      <w:r w:rsidRPr="006E5F3F">
        <w:rPr>
          <w:rFonts w:ascii="Times" w:hAnsi="Times" w:cs="Arial Narrow"/>
          <w:bCs/>
        </w:rPr>
        <w:t xml:space="preserve"> уровень</w:t>
      </w:r>
      <w:r w:rsidR="00A47269">
        <w:rPr>
          <w:rFonts w:ascii="Times" w:hAnsi="Times" w:cs="Arial Narrow"/>
          <w:bCs/>
        </w:rPr>
        <w:t>;</w:t>
      </w:r>
    </w:p>
    <w:p w14:paraId="75394651" w14:textId="079997E7" w:rsidR="00A47269" w:rsidRPr="006E5F3F" w:rsidRDefault="00A47269" w:rsidP="00A5062F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 Narrow"/>
          <w:bCs/>
        </w:rPr>
      </w:pPr>
      <w:r>
        <w:rPr>
          <w:rFonts w:ascii="Times" w:hAnsi="Times" w:cs="Arial Narrow"/>
          <w:bCs/>
        </w:rPr>
        <w:t>- Наличие обширной сети распространения издания;</w:t>
      </w:r>
    </w:p>
    <w:p w14:paraId="2B8E087A" w14:textId="460CD44C" w:rsidR="00A5062F" w:rsidRPr="006E5F3F" w:rsidRDefault="00A5062F" w:rsidP="00A5062F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 Narrow"/>
          <w:bCs/>
        </w:rPr>
      </w:pPr>
      <w:r w:rsidRPr="006E5F3F">
        <w:rPr>
          <w:rFonts w:ascii="Times" w:hAnsi="Times" w:cs="Arial Narrow"/>
          <w:bCs/>
        </w:rPr>
        <w:t>- Наличие собственных и</w:t>
      </w:r>
      <w:r w:rsidRPr="006E5F3F">
        <w:rPr>
          <w:rFonts w:ascii="Times" w:eastAsia="SimSun" w:hAnsi="Times" w:cs="Arial Narrow"/>
          <w:bCs/>
          <w:lang w:eastAsia="zh-CN"/>
        </w:rPr>
        <w:t>/или</w:t>
      </w:r>
      <w:r w:rsidRPr="006E5F3F">
        <w:rPr>
          <w:rFonts w:ascii="Times" w:hAnsi="Times" w:cs="Arial Narrow"/>
          <w:bCs/>
        </w:rPr>
        <w:t xml:space="preserve"> привлечен</w:t>
      </w:r>
      <w:r>
        <w:rPr>
          <w:rFonts w:ascii="Times" w:hAnsi="Times" w:cs="Arial Narrow"/>
          <w:bCs/>
        </w:rPr>
        <w:t>ных средств</w:t>
      </w:r>
      <w:r w:rsidR="00A47269">
        <w:rPr>
          <w:rFonts w:ascii="Times" w:hAnsi="Times" w:cs="Arial Narrow"/>
          <w:bCs/>
        </w:rPr>
        <w:t>;</w:t>
      </w:r>
    </w:p>
    <w:p w14:paraId="3CB35829" w14:textId="77777777" w:rsidR="003C16E4" w:rsidRPr="001A31C1" w:rsidRDefault="003C16E4" w:rsidP="003C16E4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jc w:val="both"/>
        <w:rPr>
          <w:rFonts w:ascii="Arial" w:hAnsi="Arial" w:cs="Arial"/>
          <w:sz w:val="22"/>
          <w:szCs w:val="22"/>
        </w:rPr>
      </w:pPr>
    </w:p>
    <w:p w14:paraId="3FE4AB8F" w14:textId="11E73058" w:rsidR="00A5062F" w:rsidRPr="00A5062F" w:rsidRDefault="00A5062F" w:rsidP="00A50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firstLine="567"/>
        <w:jc w:val="both"/>
        <w:rPr>
          <w:rFonts w:ascii="Times New Roman" w:hAnsi="Times New Roman" w:cs="Times New Roman"/>
          <w:b/>
          <w:bCs/>
        </w:rPr>
      </w:pPr>
      <w:r w:rsidRPr="00A5062F">
        <w:rPr>
          <w:rFonts w:ascii="Times New Roman" w:hAnsi="Times New Roman" w:cs="Times New Roman"/>
          <w:b/>
          <w:bCs/>
        </w:rPr>
        <w:t>Целевые средства могут расходоваться Организацией – получателем средств:</w:t>
      </w:r>
    </w:p>
    <w:p w14:paraId="42965302" w14:textId="77777777" w:rsidR="00A5062F" w:rsidRPr="006E5F3F" w:rsidRDefault="00A5062F" w:rsidP="00A5062F">
      <w:pPr>
        <w:widowControl w:val="0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 Narrow"/>
        </w:rPr>
      </w:pPr>
      <w:r>
        <w:rPr>
          <w:rFonts w:ascii="Times" w:hAnsi="Times" w:cs="Arial Narrow"/>
        </w:rPr>
        <w:t xml:space="preserve">На </w:t>
      </w:r>
      <w:r w:rsidRPr="006E5F3F">
        <w:rPr>
          <w:rFonts w:ascii="Times" w:hAnsi="Times" w:cs="Arial Narrow"/>
        </w:rPr>
        <w:t>типографские расходы, приобретение бумаги, оплату вознаграждения специалистов, распространение и тр</w:t>
      </w:r>
      <w:r>
        <w:rPr>
          <w:rFonts w:ascii="Times" w:hAnsi="Times" w:cs="Arial Narrow"/>
        </w:rPr>
        <w:t>анспортировку</w:t>
      </w:r>
      <w:r w:rsidRPr="006E5F3F">
        <w:rPr>
          <w:rFonts w:ascii="Times" w:hAnsi="Times" w:cs="Arial Narrow"/>
        </w:rPr>
        <w:t xml:space="preserve"> издания. </w:t>
      </w:r>
    </w:p>
    <w:p w14:paraId="485AE950" w14:textId="77777777" w:rsidR="003C16E4" w:rsidRPr="001A31C1" w:rsidRDefault="003C16E4" w:rsidP="009768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jc w:val="both"/>
        <w:rPr>
          <w:rFonts w:ascii="Arial" w:hAnsi="Arial" w:cs="Arial"/>
          <w:b/>
          <w:bCs/>
          <w:spacing w:val="-4"/>
          <w:kern w:val="1"/>
          <w:sz w:val="22"/>
          <w:szCs w:val="22"/>
        </w:rPr>
      </w:pPr>
    </w:p>
    <w:p w14:paraId="6318F901" w14:textId="50157D38" w:rsidR="0023535A" w:rsidRPr="0023535A" w:rsidRDefault="0023535A" w:rsidP="0023535A">
      <w:pPr>
        <w:pStyle w:val="a7"/>
        <w:spacing w:before="0" w:beforeAutospacing="0" w:after="0" w:afterAutospacing="0"/>
        <w:ind w:firstLine="567"/>
        <w:jc w:val="both"/>
        <w:rPr>
          <w:rFonts w:eastAsiaTheme="minorEastAsia"/>
          <w:b/>
          <w:bCs/>
          <w:lang w:eastAsia="ru-RU"/>
        </w:rPr>
      </w:pPr>
      <w:r w:rsidRPr="0023535A">
        <w:rPr>
          <w:rFonts w:eastAsiaTheme="minorEastAsia"/>
          <w:b/>
          <w:bCs/>
          <w:lang w:eastAsia="ru-RU"/>
        </w:rPr>
        <w:t>Порядок проведения конкурса:</w:t>
      </w:r>
    </w:p>
    <w:p w14:paraId="798B3E20" w14:textId="7F48F2D5" w:rsidR="0023535A" w:rsidRPr="006E5F3F" w:rsidRDefault="0023535A" w:rsidP="0023535A">
      <w:pPr>
        <w:pStyle w:val="a7"/>
        <w:spacing w:before="0" w:beforeAutospacing="0" w:after="0" w:afterAutospacing="0"/>
        <w:jc w:val="both"/>
      </w:pPr>
      <w:r>
        <w:t>Для участия в конкурсе</w:t>
      </w:r>
      <w:r w:rsidRPr="006E5F3F">
        <w:t xml:space="preserve"> принимаются заявки с подробным описанием проекта (содержание, авторы, концепция написания текстов и подборки иллюстраций). Должны быть представлены обр</w:t>
      </w:r>
      <w:r>
        <w:t>азцы оформления текстов</w:t>
      </w:r>
      <w:r w:rsidRPr="006E5F3F">
        <w:t>, примеры страниц, описание полиграфических характеристик. К рассмотрению также принимаются готовые макеты изданий.</w:t>
      </w:r>
      <w:r>
        <w:t xml:space="preserve"> Проект также</w:t>
      </w:r>
      <w:r w:rsidRPr="006E5F3F">
        <w:t xml:space="preserve"> мож</w:t>
      </w:r>
      <w:r>
        <w:t xml:space="preserve">ет включать </w:t>
      </w:r>
      <w:r w:rsidRPr="006E5F3F">
        <w:t>соз</w:t>
      </w:r>
      <w:r w:rsidR="008F4BD3">
        <w:t>дание электронной версии периодического издания</w:t>
      </w:r>
      <w:r w:rsidRPr="006E5F3F">
        <w:t>.</w:t>
      </w:r>
      <w:r>
        <w:t xml:space="preserve"> Экспертный Совет вправе попросить </w:t>
      </w:r>
      <w:r w:rsidR="008F4BD3">
        <w:t xml:space="preserve">организацию, подавшую заявку на финансирование, </w:t>
      </w:r>
      <w:r>
        <w:t>доработать присланную заявку с учетом предъявленных требований.</w:t>
      </w:r>
    </w:p>
    <w:p w14:paraId="6DDB3A4C" w14:textId="77777777" w:rsidR="0023535A" w:rsidRDefault="0023535A" w:rsidP="0023535A">
      <w:pPr>
        <w:pStyle w:val="a7"/>
        <w:spacing w:before="0" w:beforeAutospacing="0" w:after="0" w:afterAutospacing="0"/>
        <w:jc w:val="both"/>
      </w:pPr>
    </w:p>
    <w:p w14:paraId="765707A5" w14:textId="51C98696" w:rsidR="005307E5" w:rsidRDefault="005C35B3" w:rsidP="001A31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firstLine="567"/>
        <w:jc w:val="both"/>
        <w:rPr>
          <w:rFonts w:ascii="Times New Roman" w:hAnsi="Times New Roman" w:cs="Times New Roman"/>
          <w:bCs/>
        </w:rPr>
      </w:pPr>
      <w:r w:rsidRPr="005C35B3">
        <w:rPr>
          <w:rFonts w:ascii="Times New Roman" w:hAnsi="Times New Roman" w:cs="Times New Roman"/>
          <w:b/>
          <w:bCs/>
        </w:rPr>
        <w:t>Финансовый отчет</w:t>
      </w:r>
      <w:r w:rsidRPr="005C35B3">
        <w:rPr>
          <w:rFonts w:ascii="Times New Roman" w:hAnsi="Times New Roman" w:cs="Times New Roman"/>
          <w:bCs/>
        </w:rPr>
        <w:t xml:space="preserve"> по форме, установленной Договором целевого финансирования между СТД РФ Организацией – получателем целевых сре</w:t>
      </w:r>
      <w:proofErr w:type="gramStart"/>
      <w:r w:rsidRPr="005C35B3">
        <w:rPr>
          <w:rFonts w:ascii="Times New Roman" w:hAnsi="Times New Roman" w:cs="Times New Roman"/>
          <w:bCs/>
        </w:rPr>
        <w:t xml:space="preserve">дств </w:t>
      </w:r>
      <w:r w:rsidR="00546DF4" w:rsidRPr="00546DF4">
        <w:rPr>
          <w:rFonts w:ascii="Times New Roman" w:hAnsi="Times New Roman" w:cs="Times New Roman"/>
          <w:bCs/>
        </w:rPr>
        <w:t>пр</w:t>
      </w:r>
      <w:proofErr w:type="gramEnd"/>
      <w:r w:rsidR="00546DF4" w:rsidRPr="00546DF4">
        <w:rPr>
          <w:rFonts w:ascii="Times New Roman" w:hAnsi="Times New Roman" w:cs="Times New Roman"/>
          <w:bCs/>
        </w:rPr>
        <w:t>едоставляе</w:t>
      </w:r>
      <w:r w:rsidR="005307E5" w:rsidRPr="00546DF4">
        <w:rPr>
          <w:rFonts w:ascii="Times New Roman" w:hAnsi="Times New Roman" w:cs="Times New Roman"/>
          <w:bCs/>
        </w:rPr>
        <w:t xml:space="preserve">тся в СТД РФ не позднее, </w:t>
      </w:r>
      <w:r w:rsidR="00B1347E" w:rsidRPr="00546DF4">
        <w:rPr>
          <w:rFonts w:ascii="Times New Roman" w:hAnsi="Times New Roman" w:cs="Times New Roman"/>
          <w:bCs/>
        </w:rPr>
        <w:t xml:space="preserve">чем через 14 </w:t>
      </w:r>
      <w:r w:rsidR="005307E5" w:rsidRPr="00546DF4">
        <w:rPr>
          <w:rFonts w:ascii="Times New Roman" w:hAnsi="Times New Roman" w:cs="Times New Roman"/>
          <w:bCs/>
        </w:rPr>
        <w:t>календарн</w:t>
      </w:r>
      <w:r w:rsidR="00976875" w:rsidRPr="00546DF4">
        <w:rPr>
          <w:rFonts w:ascii="Times New Roman" w:hAnsi="Times New Roman" w:cs="Times New Roman"/>
          <w:bCs/>
        </w:rPr>
        <w:t xml:space="preserve">ых дней после </w:t>
      </w:r>
      <w:r w:rsidR="00546DF4" w:rsidRPr="00546DF4">
        <w:rPr>
          <w:rFonts w:ascii="Times New Roman" w:hAnsi="Times New Roman" w:cs="Times New Roman"/>
          <w:bCs/>
        </w:rPr>
        <w:t xml:space="preserve">выхода </w:t>
      </w:r>
      <w:r w:rsidR="0023535A">
        <w:rPr>
          <w:rFonts w:ascii="Times New Roman" w:hAnsi="Times New Roman" w:cs="Times New Roman"/>
          <w:bCs/>
        </w:rPr>
        <w:t xml:space="preserve">первого </w:t>
      </w:r>
      <w:r w:rsidR="00546DF4" w:rsidRPr="00546DF4">
        <w:rPr>
          <w:rFonts w:ascii="Times New Roman" w:hAnsi="Times New Roman" w:cs="Times New Roman"/>
          <w:bCs/>
        </w:rPr>
        <w:t>тиража</w:t>
      </w:r>
      <w:r w:rsidR="00546DF4">
        <w:rPr>
          <w:rFonts w:ascii="Times New Roman" w:hAnsi="Times New Roman" w:cs="Times New Roman"/>
          <w:bCs/>
        </w:rPr>
        <w:t xml:space="preserve"> издания</w:t>
      </w:r>
      <w:r w:rsidR="00546DF4" w:rsidRPr="00546DF4">
        <w:rPr>
          <w:rFonts w:ascii="Times New Roman" w:hAnsi="Times New Roman" w:cs="Times New Roman"/>
          <w:bCs/>
        </w:rPr>
        <w:t>.</w:t>
      </w:r>
      <w:r w:rsidR="0023535A">
        <w:rPr>
          <w:rFonts w:ascii="Times New Roman" w:hAnsi="Times New Roman" w:cs="Times New Roman"/>
          <w:bCs/>
        </w:rPr>
        <w:t xml:space="preserve"> </w:t>
      </w:r>
    </w:p>
    <w:bookmarkEnd w:id="0"/>
    <w:bookmarkEnd w:id="1"/>
    <w:p w14:paraId="5E1E424C" w14:textId="1BC38763" w:rsidR="00C02924" w:rsidRPr="000F5720" w:rsidRDefault="00C02924" w:rsidP="001337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 Narrow"/>
          <w:spacing w:val="-2"/>
          <w:kern w:val="1"/>
          <w:sz w:val="26"/>
          <w:szCs w:val="26"/>
        </w:rPr>
      </w:pPr>
    </w:p>
    <w:sectPr w:rsidR="00C02924" w:rsidRPr="000F5720" w:rsidSect="005307E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7DC09D48"/>
    <w:lvl w:ilvl="0" w:tplc="48AE9D3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170461D0"/>
    <w:lvl w:ilvl="0" w:tplc="0000032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DC9E29FC"/>
    <w:lvl w:ilvl="0" w:tplc="0000044D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35F0E41"/>
    <w:multiLevelType w:val="hybridMultilevel"/>
    <w:tmpl w:val="F8A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6F108C1"/>
    <w:multiLevelType w:val="hybridMultilevel"/>
    <w:tmpl w:val="0B76F4E0"/>
    <w:lvl w:ilvl="0" w:tplc="FD30B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EE187E"/>
    <w:multiLevelType w:val="hybridMultilevel"/>
    <w:tmpl w:val="A0209B28"/>
    <w:lvl w:ilvl="0" w:tplc="FD30B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811CD"/>
    <w:multiLevelType w:val="hybridMultilevel"/>
    <w:tmpl w:val="2598A26A"/>
    <w:lvl w:ilvl="0" w:tplc="FD30B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B0752A"/>
    <w:multiLevelType w:val="hybridMultilevel"/>
    <w:tmpl w:val="325A3582"/>
    <w:lvl w:ilvl="0" w:tplc="FD30B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D512BC"/>
    <w:multiLevelType w:val="hybridMultilevel"/>
    <w:tmpl w:val="E3BAFD44"/>
    <w:lvl w:ilvl="0" w:tplc="FD30B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81F30"/>
    <w:multiLevelType w:val="hybridMultilevel"/>
    <w:tmpl w:val="457C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71670"/>
    <w:multiLevelType w:val="hybridMultilevel"/>
    <w:tmpl w:val="EE0E4D28"/>
    <w:lvl w:ilvl="0" w:tplc="FD30B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0502B67"/>
    <w:multiLevelType w:val="hybridMultilevel"/>
    <w:tmpl w:val="C7CA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22FD2"/>
    <w:multiLevelType w:val="hybridMultilevel"/>
    <w:tmpl w:val="95346104"/>
    <w:lvl w:ilvl="0" w:tplc="FD30B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967177"/>
    <w:multiLevelType w:val="hybridMultilevel"/>
    <w:tmpl w:val="E3A6D8FE"/>
    <w:lvl w:ilvl="0" w:tplc="4E48A0D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9"/>
  </w:num>
  <w:num w:numId="19">
    <w:abstractNumId w:val="23"/>
  </w:num>
  <w:num w:numId="20">
    <w:abstractNumId w:val="18"/>
  </w:num>
  <w:num w:numId="21">
    <w:abstractNumId w:val="25"/>
  </w:num>
  <w:num w:numId="22">
    <w:abstractNumId w:val="22"/>
  </w:num>
  <w:num w:numId="23">
    <w:abstractNumId w:val="17"/>
  </w:num>
  <w:num w:numId="24">
    <w:abstractNumId w:val="21"/>
  </w:num>
  <w:num w:numId="25">
    <w:abstractNumId w:val="20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E5"/>
    <w:rsid w:val="000B5324"/>
    <w:rsid w:val="000B7D53"/>
    <w:rsid w:val="000F5720"/>
    <w:rsid w:val="001337EB"/>
    <w:rsid w:val="00164CD2"/>
    <w:rsid w:val="001A31C1"/>
    <w:rsid w:val="00215AFE"/>
    <w:rsid w:val="0023535A"/>
    <w:rsid w:val="002D77BE"/>
    <w:rsid w:val="002E38F3"/>
    <w:rsid w:val="003929F3"/>
    <w:rsid w:val="003A4154"/>
    <w:rsid w:val="003C16E4"/>
    <w:rsid w:val="004151F5"/>
    <w:rsid w:val="00441718"/>
    <w:rsid w:val="004479BC"/>
    <w:rsid w:val="0049658C"/>
    <w:rsid w:val="004B6ADF"/>
    <w:rsid w:val="005307E5"/>
    <w:rsid w:val="00546DF4"/>
    <w:rsid w:val="005C35B3"/>
    <w:rsid w:val="00610199"/>
    <w:rsid w:val="006257F5"/>
    <w:rsid w:val="006617CB"/>
    <w:rsid w:val="006758CF"/>
    <w:rsid w:val="006874EC"/>
    <w:rsid w:val="00732EB0"/>
    <w:rsid w:val="00762E17"/>
    <w:rsid w:val="007B153B"/>
    <w:rsid w:val="008009AF"/>
    <w:rsid w:val="008A6B18"/>
    <w:rsid w:val="008F4BD3"/>
    <w:rsid w:val="00923E92"/>
    <w:rsid w:val="00930ACB"/>
    <w:rsid w:val="00976875"/>
    <w:rsid w:val="00A32AC2"/>
    <w:rsid w:val="00A47269"/>
    <w:rsid w:val="00A5062F"/>
    <w:rsid w:val="00B1347E"/>
    <w:rsid w:val="00B66056"/>
    <w:rsid w:val="00BB044E"/>
    <w:rsid w:val="00BF7D34"/>
    <w:rsid w:val="00C02924"/>
    <w:rsid w:val="00D41B42"/>
    <w:rsid w:val="00EE731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B5F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E5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7E5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5307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07E5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D41B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a8">
    <w:name w:val="Strong"/>
    <w:basedOn w:val="a0"/>
    <w:uiPriority w:val="22"/>
    <w:qFormat/>
    <w:rsid w:val="00D41B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E5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7E5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5307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07E5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D41B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a8">
    <w:name w:val="Strong"/>
    <w:basedOn w:val="a0"/>
    <w:uiPriority w:val="22"/>
    <w:qFormat/>
    <w:rsid w:val="00D41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tdr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Dept. STD</dc:creator>
  <cp:lastModifiedBy>Sasha</cp:lastModifiedBy>
  <cp:revision>2</cp:revision>
  <cp:lastPrinted>2017-05-17T09:22:00Z</cp:lastPrinted>
  <dcterms:created xsi:type="dcterms:W3CDTF">2017-06-01T13:05:00Z</dcterms:created>
  <dcterms:modified xsi:type="dcterms:W3CDTF">2017-06-01T13:05:00Z</dcterms:modified>
</cp:coreProperties>
</file>